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CCDB" w14:textId="77777777" w:rsidR="000C1E23" w:rsidRDefault="003D233D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113</w:t>
      </w:r>
      <w:r>
        <w:rPr>
          <w:rFonts w:ascii="Times New Roman" w:eastAsia="標楷體" w:hAnsi="Times New Roman"/>
          <w:b/>
          <w:bCs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</w:rPr>
        <w:t>電子群科中心</w:t>
      </w:r>
      <w:proofErr w:type="gramEnd"/>
    </w:p>
    <w:p w14:paraId="3C059B44" w14:textId="77777777" w:rsidR="000C1E23" w:rsidRDefault="003D233D">
      <w:pPr>
        <w:snapToGrid w:val="0"/>
        <w:spacing w:after="182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「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</w:rPr>
        <w:t>工業物聯網</w:t>
      </w:r>
      <w:proofErr w:type="gramEnd"/>
      <w:r>
        <w:rPr>
          <w:rFonts w:ascii="Times New Roman" w:eastAsia="標楷體" w:hAnsi="Times New Roman"/>
          <w:b/>
          <w:bCs/>
          <w:sz w:val="32"/>
          <w:szCs w:val="32"/>
        </w:rPr>
        <w:t>(IoT</w:t>
      </w:r>
      <w:r>
        <w:rPr>
          <w:rFonts w:ascii="Times New Roman" w:eastAsia="標楷體" w:hAnsi="Times New Roman"/>
          <w:b/>
          <w:bCs/>
          <w:sz w:val="32"/>
          <w:szCs w:val="32"/>
        </w:rPr>
        <w:t>技術</w:t>
      </w:r>
      <w:r>
        <w:rPr>
          <w:rFonts w:ascii="Times New Roman" w:eastAsia="標楷體" w:hAnsi="Times New Roman"/>
          <w:b/>
          <w:bCs/>
          <w:sz w:val="32"/>
          <w:szCs w:val="32"/>
        </w:rPr>
        <w:t>)</w:t>
      </w:r>
      <w:r>
        <w:rPr>
          <w:rFonts w:ascii="Times New Roman" w:eastAsia="標楷體" w:hAnsi="Times New Roman"/>
          <w:b/>
          <w:bCs/>
          <w:sz w:val="32"/>
          <w:szCs w:val="32"/>
        </w:rPr>
        <w:t>實務研習」實施計畫</w:t>
      </w:r>
    </w:p>
    <w:p w14:paraId="3E2251E6" w14:textId="77777777" w:rsidR="000C1E23" w:rsidRDefault="003D233D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一、目標：</w:t>
      </w:r>
    </w:p>
    <w:p w14:paraId="45ACC85C" w14:textId="77777777" w:rsidR="000C1E23" w:rsidRDefault="003D233D">
      <w:pPr>
        <w:ind w:left="742" w:hanging="422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提升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教師物聯網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實務操作技能，協助教師做教學準備，將產業需求技術能紮實的教導學生，期學生能學習產業需求的基層技術，發揮技術型高中的培育國家人才成效。</w:t>
      </w:r>
    </w:p>
    <w:p w14:paraId="108F492B" w14:textId="77777777" w:rsidR="000C1E23" w:rsidRDefault="003D233D">
      <w:pPr>
        <w:ind w:left="742" w:hanging="422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使用</w:t>
      </w:r>
      <w:r>
        <w:rPr>
          <w:rFonts w:ascii="Times New Roman" w:eastAsia="標楷體" w:hAnsi="Times New Roman"/>
          <w:color w:val="000000"/>
          <w:sz w:val="26"/>
          <w:szCs w:val="26"/>
        </w:rPr>
        <w:t>PLC</w:t>
      </w:r>
      <w:r>
        <w:rPr>
          <w:rFonts w:ascii="Times New Roman" w:eastAsia="標楷體" w:hAnsi="Times New Roman"/>
          <w:color w:val="000000"/>
          <w:sz w:val="26"/>
          <w:szCs w:val="26"/>
        </w:rPr>
        <w:t>連線，並結合</w:t>
      </w:r>
      <w:r>
        <w:rPr>
          <w:rFonts w:ascii="Times New Roman" w:eastAsia="標楷體" w:hAnsi="Times New Roman"/>
          <w:color w:val="000000"/>
          <w:sz w:val="26"/>
          <w:szCs w:val="26"/>
        </w:rPr>
        <w:t>CIROS</w:t>
      </w:r>
      <w:r>
        <w:rPr>
          <w:rFonts w:ascii="Times New Roman" w:eastAsia="標楷體" w:hAnsi="Times New Roman"/>
          <w:color w:val="000000"/>
          <w:sz w:val="26"/>
          <w:szCs w:val="26"/>
        </w:rPr>
        <w:t>進行整體虛擬教學。</w:t>
      </w:r>
    </w:p>
    <w:p w14:paraId="63F69EA2" w14:textId="77777777" w:rsidR="000C1E23" w:rsidRDefault="003D233D">
      <w:pPr>
        <w:ind w:left="742" w:hanging="422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以工業</w:t>
      </w:r>
      <w:r>
        <w:rPr>
          <w:rFonts w:ascii="Times New Roman" w:eastAsia="標楷體" w:hAnsi="Times New Roman"/>
          <w:color w:val="000000"/>
          <w:sz w:val="26"/>
          <w:szCs w:val="26"/>
        </w:rPr>
        <w:t>4.0</w:t>
      </w:r>
      <w:r>
        <w:rPr>
          <w:rFonts w:ascii="Times New Roman" w:eastAsia="標楷體" w:hAnsi="Times New Roman"/>
          <w:color w:val="000000"/>
          <w:sz w:val="26"/>
          <w:szCs w:val="26"/>
        </w:rPr>
        <w:t>所需之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工業物聯網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技術為研習範例，讓學員了</w:t>
      </w:r>
      <w:r>
        <w:rPr>
          <w:rFonts w:ascii="Times New Roman" w:eastAsia="標楷體" w:hAnsi="Times New Roman"/>
          <w:color w:val="000000"/>
          <w:sz w:val="26"/>
          <w:szCs w:val="26"/>
        </w:rPr>
        <w:t>CIROS</w:t>
      </w:r>
      <w:r>
        <w:rPr>
          <w:rFonts w:ascii="Times New Roman" w:eastAsia="標楷體" w:hAnsi="Times New Roman"/>
          <w:color w:val="000000"/>
          <w:sz w:val="26"/>
          <w:szCs w:val="26"/>
        </w:rPr>
        <w:t>與</w:t>
      </w:r>
      <w:r>
        <w:rPr>
          <w:rFonts w:ascii="Times New Roman" w:eastAsia="標楷體" w:hAnsi="Times New Roman"/>
          <w:color w:val="000000"/>
          <w:sz w:val="26"/>
          <w:szCs w:val="26"/>
        </w:rPr>
        <w:t>PLC</w:t>
      </w:r>
      <w:r>
        <w:rPr>
          <w:rFonts w:ascii="Times New Roman" w:eastAsia="標楷體" w:hAnsi="Times New Roman"/>
          <w:color w:val="000000"/>
          <w:sz w:val="26"/>
          <w:szCs w:val="26"/>
        </w:rPr>
        <w:t>控制連線之操作技能。</w:t>
      </w:r>
    </w:p>
    <w:p w14:paraId="0730868B" w14:textId="77777777" w:rsidR="000C1E23" w:rsidRDefault="003D233D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二、辦理單位：</w:t>
      </w:r>
    </w:p>
    <w:p w14:paraId="6BA6463B" w14:textId="77777777" w:rsidR="000C1E23" w:rsidRDefault="003D233D">
      <w:pPr>
        <w:ind w:firstLine="283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指導單位：教育部國民及學前教育署。</w:t>
      </w:r>
    </w:p>
    <w:p w14:paraId="64E12710" w14:textId="77777777" w:rsidR="000C1E23" w:rsidRDefault="003D233D">
      <w:pPr>
        <w:ind w:left="2016" w:hanging="1733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辦理單位：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中工業高級中等學校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電機與</w:t>
      </w:r>
      <w:proofErr w:type="gramStart"/>
      <w:r>
        <w:rPr>
          <w:rFonts w:ascii="Times New Roman" w:eastAsia="標楷體" w:hAnsi="Times New Roman"/>
          <w:sz w:val="26"/>
          <w:szCs w:val="26"/>
        </w:rPr>
        <w:t>電子群科中心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、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中工業高級中等學校控制科。</w:t>
      </w:r>
    </w:p>
    <w:p w14:paraId="2CA484BA" w14:textId="77777777" w:rsidR="000C1E23" w:rsidRDefault="003D233D">
      <w:pPr>
        <w:rPr>
          <w:rFonts w:ascii="Times New Roman" w:eastAsia="標楷體" w:hAnsi="Times New Roman"/>
          <w:b/>
          <w:bCs/>
          <w:color w:val="FF000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三、研習日期：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114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年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2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27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日（星期四）。</w:t>
      </w:r>
    </w:p>
    <w:p w14:paraId="3E84AD56" w14:textId="77777777" w:rsidR="000C1E23" w:rsidRDefault="003D233D">
      <w:pPr>
        <w:rPr>
          <w:rFonts w:ascii="Times New Roman" w:eastAsia="標楷體" w:hAnsi="Times New Roman"/>
          <w:b/>
          <w:bCs/>
          <w:color w:val="FF000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四、研習地點：</w:t>
      </w:r>
      <w:proofErr w:type="gramStart"/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中市智慧製造技術教學中心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2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樓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中市南區高工路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175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號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)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。</w:t>
      </w:r>
    </w:p>
    <w:p w14:paraId="02FA86F3" w14:textId="77777777" w:rsidR="000C1E23" w:rsidRDefault="003D233D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五、研習內容：</w:t>
      </w:r>
      <w:r>
        <w:rPr>
          <w:rFonts w:ascii="Times New Roman" w:eastAsia="標楷體" w:hAnsi="Times New Roman"/>
          <w:sz w:val="26"/>
          <w:szCs w:val="26"/>
        </w:rPr>
        <w:t>3D</w:t>
      </w:r>
      <w:r>
        <w:rPr>
          <w:rFonts w:ascii="Times New Roman" w:eastAsia="標楷體" w:hAnsi="Times New Roman"/>
          <w:sz w:val="26"/>
          <w:szCs w:val="26"/>
        </w:rPr>
        <w:t>虛擬機電軟體、資料庫應用、</w:t>
      </w:r>
      <w:r>
        <w:rPr>
          <w:rFonts w:ascii="Times New Roman" w:eastAsia="標楷體" w:hAnsi="Times New Roman"/>
          <w:sz w:val="26"/>
          <w:szCs w:val="26"/>
        </w:rPr>
        <w:t>PLC</w:t>
      </w:r>
      <w:r>
        <w:rPr>
          <w:rFonts w:ascii="Times New Roman" w:eastAsia="標楷體" w:hAnsi="Times New Roman"/>
          <w:sz w:val="26"/>
          <w:szCs w:val="26"/>
        </w:rPr>
        <w:t>與機電軟體連線應用。</w:t>
      </w:r>
    </w:p>
    <w:p w14:paraId="6017CF6C" w14:textId="77777777" w:rsidR="000C1E23" w:rsidRDefault="003D233D">
      <w:r>
        <w:rPr>
          <w:rFonts w:ascii="Times New Roman" w:eastAsia="標楷體" w:hAnsi="Times New Roman"/>
          <w:sz w:val="26"/>
          <w:szCs w:val="26"/>
        </w:rPr>
        <w:t>六、參加人員：電機與電子群專業教師，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研習人數以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名為限（可帶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1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位學生）。</w:t>
      </w:r>
    </w:p>
    <w:p w14:paraId="0C7D5674" w14:textId="77777777" w:rsidR="000C1E23" w:rsidRDefault="003D233D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七、研習方式：理論知識與實作課程講授及實作。</w:t>
      </w:r>
    </w:p>
    <w:p w14:paraId="3F6A600E" w14:textId="77777777" w:rsidR="000C1E23" w:rsidRDefault="003D233D">
      <w:r>
        <w:rPr>
          <w:rFonts w:ascii="Times New Roman" w:eastAsia="標楷體" w:hAnsi="Times New Roman"/>
          <w:sz w:val="26"/>
          <w:szCs w:val="26"/>
        </w:rPr>
        <w:t>八、研習設備：現場提供電腦，亦可自</w:t>
      </w:r>
      <w:proofErr w:type="gramStart"/>
      <w:r>
        <w:rPr>
          <w:rFonts w:ascii="Times New Roman" w:eastAsia="標楷體" w:hAnsi="Times New Roman"/>
          <w:sz w:val="26"/>
          <w:szCs w:val="26"/>
        </w:rPr>
        <w:t>帶筆電</w:t>
      </w:r>
      <w:proofErr w:type="gramEnd"/>
      <w:r>
        <w:rPr>
          <w:rFonts w:ascii="Times New Roman" w:eastAsia="標楷體" w:hAnsi="Times New Roman"/>
          <w:sz w:val="26"/>
          <w:szCs w:val="26"/>
        </w:rPr>
        <w:t>。</w:t>
      </w:r>
    </w:p>
    <w:p w14:paraId="6EF3D09A" w14:textId="77777777" w:rsidR="000C1E23" w:rsidRDefault="003D233D">
      <w:pPr>
        <w:ind w:left="475" w:hanging="475"/>
      </w:pPr>
      <w:r>
        <w:rPr>
          <w:rFonts w:ascii="Times New Roman" w:eastAsia="標楷體" w:hAnsi="Times New Roman"/>
          <w:sz w:val="26"/>
          <w:szCs w:val="26"/>
        </w:rPr>
        <w:t>九、報名方式：</w:t>
      </w:r>
      <w:proofErr w:type="gramStart"/>
      <w:r>
        <w:rPr>
          <w:rFonts w:ascii="Times New Roman" w:eastAsia="標楷體" w:hAnsi="Times New Roman"/>
          <w:sz w:val="26"/>
          <w:szCs w:val="26"/>
        </w:rPr>
        <w:t>採網路線上報名</w:t>
      </w:r>
      <w:proofErr w:type="gramEnd"/>
      <w:r>
        <w:rPr>
          <w:rFonts w:ascii="Times New Roman" w:eastAsia="標楷體" w:hAnsi="Times New Roman"/>
          <w:sz w:val="26"/>
          <w:szCs w:val="26"/>
        </w:rPr>
        <w:t>，請於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2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25</w:t>
      </w:r>
      <w:r>
        <w:rPr>
          <w:rFonts w:ascii="Times New Roman" w:eastAsia="標楷體" w:hAnsi="Times New Roman"/>
          <w:b/>
          <w:bCs/>
          <w:color w:val="7030A0"/>
          <w:sz w:val="26"/>
          <w:szCs w:val="26"/>
        </w:rPr>
        <w:t>日前</w:t>
      </w:r>
      <w:r>
        <w:rPr>
          <w:rFonts w:ascii="Times New Roman" w:eastAsia="標楷體" w:hAnsi="Times New Roman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Times New Roman" w:eastAsia="標楷體" w:hAnsi="Times New Roman"/>
          <w:sz w:val="26"/>
          <w:szCs w:val="26"/>
        </w:rPr>
        <w:t>個人線上報名</w:t>
      </w:r>
      <w:proofErr w:type="gramEnd"/>
      <w:r>
        <w:rPr>
          <w:rFonts w:ascii="Times New Roman" w:eastAsia="標楷體" w:hAnsi="Times New Roman"/>
          <w:sz w:val="26"/>
          <w:szCs w:val="26"/>
        </w:rPr>
        <w:t>之教師，請自行至報名網站查閱錄取名單。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敬請準時報到參加研習，全程參加研習人員核發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6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教師研習時數。</w:t>
      </w:r>
    </w:p>
    <w:p w14:paraId="1A9683C8" w14:textId="77777777" w:rsidR="000C1E23" w:rsidRDefault="003D233D">
      <w:pPr>
        <w:ind w:firstLine="475"/>
      </w:pPr>
      <w:r>
        <w:rPr>
          <w:rFonts w:ascii="Times New Roman" w:eastAsia="標楷體" w:hAnsi="Times New Roman"/>
          <w:sz w:val="26"/>
          <w:szCs w:val="26"/>
        </w:rPr>
        <w:t>報名網址：全國教師在職進修資訊網，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研習代碼：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4924103</w:t>
      </w:r>
      <w:r>
        <w:rPr>
          <w:rFonts w:ascii="Times New Roman" w:eastAsia="標楷體" w:hAnsi="Times New Roman"/>
          <w:sz w:val="26"/>
          <w:szCs w:val="26"/>
        </w:rPr>
        <w:t>。</w:t>
      </w:r>
    </w:p>
    <w:p w14:paraId="1B4A4F6C" w14:textId="77777777" w:rsidR="000C1E23" w:rsidRDefault="003D233D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十、附則：</w:t>
      </w:r>
    </w:p>
    <w:p w14:paraId="0CD5ABD1" w14:textId="77777777" w:rsidR="000C1E23" w:rsidRDefault="003D233D">
      <w:pPr>
        <w:ind w:left="850" w:hanging="56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請惠予參加人員公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差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假，其往返差旅費由原服務單位按有關規定報支。</w:t>
      </w:r>
    </w:p>
    <w:p w14:paraId="7C2D32A2" w14:textId="77777777" w:rsidR="000C1E23" w:rsidRDefault="003D233D">
      <w:pPr>
        <w:ind w:left="850" w:hanging="56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為響應環保政策，請自備環保杯。</w:t>
      </w:r>
    </w:p>
    <w:p w14:paraId="6CFC7C84" w14:textId="77777777" w:rsidR="000C1E23" w:rsidRDefault="003D233D">
      <w:pPr>
        <w:ind w:left="742" w:hanging="45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ascii="Times New Roman" w:eastAsia="標楷體" w:hAnsi="Times New Roman"/>
          <w:sz w:val="26"/>
          <w:szCs w:val="26"/>
        </w:rPr>
        <w:t>曾線上</w:t>
      </w:r>
      <w:proofErr w:type="gramEnd"/>
      <w:r>
        <w:rPr>
          <w:rFonts w:ascii="Times New Roman" w:eastAsia="標楷體" w:hAnsi="Times New Roman"/>
          <w:sz w:val="26"/>
          <w:szCs w:val="26"/>
        </w:rPr>
        <w:t>報名研習活動，請先加入會員後才可以</w:t>
      </w:r>
      <w:proofErr w:type="gramStart"/>
      <w:r>
        <w:rPr>
          <w:rFonts w:ascii="Times New Roman" w:eastAsia="標楷體" w:hAnsi="Times New Roman"/>
          <w:sz w:val="26"/>
          <w:szCs w:val="26"/>
        </w:rPr>
        <w:t>進行線上報名</w:t>
      </w:r>
      <w:proofErr w:type="gramEnd"/>
      <w:r>
        <w:rPr>
          <w:rFonts w:ascii="Times New Roman" w:eastAsia="標楷體" w:hAnsi="Times New Roman"/>
          <w:sz w:val="26"/>
          <w:szCs w:val="26"/>
        </w:rPr>
        <w:t>。</w:t>
      </w:r>
    </w:p>
    <w:p w14:paraId="2D41C3F9" w14:textId="77777777" w:rsidR="000C1E23" w:rsidRDefault="003D233D">
      <w:pPr>
        <w:ind w:left="742" w:hanging="45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本研習因名額有限，除另有規定，原則上以報名順序為核，且承辦機關所屬教師優先錄取，額滿為止。敬請各位師長留意計畫公文或網路公告之報名開放日期。</w:t>
      </w:r>
      <w:proofErr w:type="gramStart"/>
      <w:r>
        <w:rPr>
          <w:rFonts w:ascii="Times New Roman" w:eastAsia="標楷體" w:hAnsi="Times New Roman"/>
          <w:sz w:val="26"/>
          <w:szCs w:val="26"/>
        </w:rPr>
        <w:t>惟</w:t>
      </w:r>
      <w:proofErr w:type="gramEnd"/>
      <w:r>
        <w:rPr>
          <w:rFonts w:ascii="Times New Roman" w:eastAsia="標楷體" w:hAnsi="Times New Roman"/>
          <w:sz w:val="26"/>
          <w:szCs w:val="26"/>
        </w:rPr>
        <w:t>主辦單位保有篩選報名人員之權利。</w:t>
      </w:r>
    </w:p>
    <w:p w14:paraId="4F07F036" w14:textId="77777777" w:rsidR="000C1E23" w:rsidRDefault="003D233D">
      <w:pPr>
        <w:ind w:left="742" w:hanging="45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五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本研習如有其他未盡事宜，得隨時修正並上網公告。相關研習問題，請電洽</w:t>
      </w:r>
      <w:r>
        <w:rPr>
          <w:rFonts w:ascii="Times New Roman" w:eastAsia="標楷體" w:hAnsi="Times New Roman"/>
          <w:sz w:val="26"/>
          <w:szCs w:val="26"/>
        </w:rPr>
        <w:t xml:space="preserve"> 0</w:t>
      </w:r>
      <w:r>
        <w:rPr>
          <w:rFonts w:ascii="Times New Roman" w:eastAsia="標楷體" w:hAnsi="Times New Roman"/>
          <w:sz w:val="26"/>
          <w:szCs w:val="26"/>
        </w:rPr>
        <w:t>4-22613158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 xml:space="preserve">7070 </w:t>
      </w:r>
      <w:r>
        <w:rPr>
          <w:rFonts w:ascii="Times New Roman" w:eastAsia="標楷體" w:hAnsi="Times New Roman"/>
          <w:sz w:val="26"/>
          <w:szCs w:val="26"/>
        </w:rPr>
        <w:t>控制科葉又銓老師。</w:t>
      </w:r>
    </w:p>
    <w:p w14:paraId="7E972FC4" w14:textId="77777777" w:rsidR="000C1E23" w:rsidRDefault="000C1E23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09105E7A" w14:textId="77777777" w:rsidR="000C1E23" w:rsidRDefault="000C1E23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540533EE" w14:textId="77777777" w:rsidR="000C1E23" w:rsidRDefault="000C1E23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66A6017B" w14:textId="77777777" w:rsidR="000C1E23" w:rsidRDefault="000C1E23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0993CB97" w14:textId="77777777" w:rsidR="000C1E23" w:rsidRDefault="000C1E23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05F615A8" w14:textId="77777777" w:rsidR="000C1E23" w:rsidRDefault="000C1E23">
      <w:pPr>
        <w:snapToGrid w:val="0"/>
        <w:rPr>
          <w:rFonts w:ascii="Times New Roman" w:eastAsia="標楷體" w:hAnsi="Times New Roman"/>
          <w:sz w:val="32"/>
          <w:szCs w:val="32"/>
        </w:rPr>
      </w:pPr>
    </w:p>
    <w:p w14:paraId="4CA9918B" w14:textId="77777777" w:rsidR="000C1E23" w:rsidRDefault="003D233D">
      <w:pPr>
        <w:snapToGrid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【附件】</w:t>
      </w:r>
    </w:p>
    <w:p w14:paraId="20414E3A" w14:textId="77777777" w:rsidR="000C1E23" w:rsidRDefault="003D233D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113</w:t>
      </w:r>
      <w:r>
        <w:rPr>
          <w:rFonts w:ascii="Times New Roman" w:eastAsia="標楷體" w:hAnsi="Times New Roman"/>
          <w:b/>
          <w:bCs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</w:rPr>
        <w:t>電子群科中心</w:t>
      </w:r>
      <w:proofErr w:type="gramEnd"/>
    </w:p>
    <w:p w14:paraId="0462BA8D" w14:textId="77777777" w:rsidR="000C1E23" w:rsidRDefault="003D233D">
      <w:pPr>
        <w:snapToGrid w:val="0"/>
        <w:spacing w:after="182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「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</w:rPr>
        <w:t>工業物聯網</w:t>
      </w:r>
      <w:proofErr w:type="gramEnd"/>
      <w:r>
        <w:rPr>
          <w:rFonts w:ascii="Times New Roman" w:eastAsia="標楷體" w:hAnsi="Times New Roman"/>
          <w:b/>
          <w:bCs/>
          <w:sz w:val="32"/>
          <w:szCs w:val="32"/>
        </w:rPr>
        <w:t>(IoT</w:t>
      </w:r>
      <w:r>
        <w:rPr>
          <w:rFonts w:ascii="Times New Roman" w:eastAsia="標楷體" w:hAnsi="Times New Roman"/>
          <w:b/>
          <w:bCs/>
          <w:sz w:val="32"/>
          <w:szCs w:val="32"/>
        </w:rPr>
        <w:t>技術</w:t>
      </w:r>
      <w:r>
        <w:rPr>
          <w:rFonts w:ascii="Times New Roman" w:eastAsia="標楷體" w:hAnsi="Times New Roman"/>
          <w:b/>
          <w:bCs/>
          <w:sz w:val="32"/>
          <w:szCs w:val="32"/>
        </w:rPr>
        <w:t>)</w:t>
      </w:r>
      <w:r>
        <w:rPr>
          <w:rFonts w:ascii="Times New Roman" w:eastAsia="標楷體" w:hAnsi="Times New Roman"/>
          <w:b/>
          <w:bCs/>
          <w:sz w:val="32"/>
          <w:szCs w:val="32"/>
        </w:rPr>
        <w:t>實務研習」課程表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4888"/>
        <w:gridCol w:w="3063"/>
      </w:tblGrid>
      <w:tr w:rsidR="000C1E23" w14:paraId="158660C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5E88" w14:textId="77777777" w:rsidR="000C1E23" w:rsidRDefault="003D233D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114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27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星期四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0C1E23" w14:paraId="4BC4FFE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4055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EEFF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789D" w14:textId="77777777" w:rsidR="000C1E23" w:rsidRDefault="003D233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主講人</w:t>
            </w:r>
          </w:p>
        </w:tc>
      </w:tr>
      <w:tr w:rsidR="000C1E23" w14:paraId="3754B242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AEE3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08:50~09:00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3679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報到與認識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8B0A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C1E23" w14:paraId="3284AD4A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6D96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09:00~09:50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E4A4" w14:textId="77777777" w:rsidR="000C1E23" w:rsidRDefault="003D233D">
            <w:pPr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工業物聯網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IOT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技術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368E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5EE4AA4B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呂學孟經理</w:t>
            </w:r>
          </w:p>
          <w:p w14:paraId="0565EEBE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助理講師：葉又銓老師</w:t>
            </w:r>
          </w:p>
        </w:tc>
      </w:tr>
      <w:tr w:rsidR="000C1E23" w14:paraId="06FAFCFE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C78D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10:00~10:50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33A1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虛擬機電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(CIROS)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與互動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54D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06779E56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呂學孟經理</w:t>
            </w:r>
          </w:p>
          <w:p w14:paraId="36020808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助理講師：葉又銓老師</w:t>
            </w:r>
          </w:p>
        </w:tc>
      </w:tr>
      <w:tr w:rsidR="000C1E23" w14:paraId="15497F9E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46D5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11:00~11:50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39D0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虛擬機電模組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(1)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PLC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的互動</w:t>
            </w:r>
          </w:p>
          <w:p w14:paraId="2080B1A3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(OPC UA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通訊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823A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142F8D8A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呂學孟經理</w:t>
            </w:r>
          </w:p>
          <w:p w14:paraId="7F55AFE2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助理講師：葉又銓老師</w:t>
            </w:r>
          </w:p>
        </w:tc>
      </w:tr>
      <w:tr w:rsidR="000C1E23" w14:paraId="27398143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675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11:50~13:10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D9FA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午餐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0CA1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C1E23" w14:paraId="635E3B3C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BC15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13:10~14:00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5C2D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虛擬機電模組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PLC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的實務演練</w:t>
            </w:r>
          </w:p>
          <w:p w14:paraId="5EC90F6D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(OPC UA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通訊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A3B5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56D25229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呂學孟經理</w:t>
            </w:r>
          </w:p>
          <w:p w14:paraId="5DA6CEF3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助理講師：劉政鑫老師</w:t>
            </w:r>
          </w:p>
        </w:tc>
      </w:tr>
      <w:tr w:rsidR="000C1E23" w14:paraId="6F0E8DC4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4969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14:10~15:00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081A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虛擬機電工作站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(1)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PLC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的實務演練</w:t>
            </w:r>
          </w:p>
          <w:p w14:paraId="6BE7A7CE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(OPC UA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通訊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8C4A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559BAF80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呂學孟經理</w:t>
            </w:r>
          </w:p>
          <w:p w14:paraId="50A89951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助理講師：劉政鑫老師</w:t>
            </w:r>
          </w:p>
        </w:tc>
      </w:tr>
      <w:tr w:rsidR="000C1E23" w14:paraId="3CCF365B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9423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15:10~16:00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C6F9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MPS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小型流水線建立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2A81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416D6DDB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呂學孟經理</w:t>
            </w:r>
          </w:p>
          <w:p w14:paraId="1E1C3FFB" w14:textId="77777777" w:rsidR="000C1E23" w:rsidRDefault="003D233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助理講師：劉政鑫老師</w:t>
            </w:r>
          </w:p>
        </w:tc>
      </w:tr>
      <w:tr w:rsidR="000C1E23" w14:paraId="3387A3D3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2768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16:00~</w:t>
            </w:r>
          </w:p>
        </w:tc>
        <w:tc>
          <w:tcPr>
            <w:tcW w:w="4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C5A1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賦歸</w:t>
            </w:r>
          </w:p>
        </w:tc>
        <w:tc>
          <w:tcPr>
            <w:tcW w:w="30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8D46" w14:textId="77777777" w:rsidR="000C1E23" w:rsidRDefault="003D233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</w:tbl>
    <w:p w14:paraId="75A4B6FB" w14:textId="77777777" w:rsidR="000C1E23" w:rsidRDefault="000C1E23">
      <w:pPr>
        <w:rPr>
          <w:rFonts w:ascii="Times New Roman" w:eastAsia="標楷體" w:hAnsi="Times New Roman"/>
        </w:rPr>
      </w:pPr>
    </w:p>
    <w:sectPr w:rsidR="000C1E2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8E81" w14:textId="77777777" w:rsidR="003D233D" w:rsidRDefault="003D233D">
      <w:r>
        <w:separator/>
      </w:r>
    </w:p>
  </w:endnote>
  <w:endnote w:type="continuationSeparator" w:id="0">
    <w:p w14:paraId="591EE218" w14:textId="77777777" w:rsidR="003D233D" w:rsidRDefault="003D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FD54" w14:textId="77777777" w:rsidR="003D233D" w:rsidRDefault="003D233D">
      <w:r>
        <w:rPr>
          <w:color w:val="000000"/>
        </w:rPr>
        <w:separator/>
      </w:r>
    </w:p>
  </w:footnote>
  <w:footnote w:type="continuationSeparator" w:id="0">
    <w:p w14:paraId="64629F24" w14:textId="77777777" w:rsidR="003D233D" w:rsidRDefault="003D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1E23"/>
    <w:rsid w:val="000C1E23"/>
    <w:rsid w:val="00336569"/>
    <w:rsid w:val="003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073D"/>
  <w15:docId w15:val="{D5D18A08-0492-4E9D-8833-7B782C6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TIMTC2</dc:creator>
  <dc:description/>
  <cp:lastModifiedBy>USER</cp:lastModifiedBy>
  <cp:revision>2</cp:revision>
  <cp:lastPrinted>2025-02-14T04:53:00Z</cp:lastPrinted>
  <dcterms:created xsi:type="dcterms:W3CDTF">2025-02-18T09:53:00Z</dcterms:created>
  <dcterms:modified xsi:type="dcterms:W3CDTF">2025-02-18T09:53:00Z</dcterms:modified>
</cp:coreProperties>
</file>